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6B7" w:rsidRPr="008D2D5F" w:rsidRDefault="007046B7" w:rsidP="008D2D5F">
      <w:pPr>
        <w:spacing w:line="240" w:lineRule="auto"/>
        <w:jc w:val="both"/>
        <w:rPr>
          <w:rFonts w:ascii="Verdana" w:hAnsi="Verdana"/>
          <w:sz w:val="20"/>
          <w:szCs w:val="20"/>
        </w:rPr>
      </w:pPr>
      <w:r w:rsidRPr="008D2D5F">
        <w:rPr>
          <w:rFonts w:ascii="Verdana" w:hAnsi="Verdana"/>
          <w:noProof/>
          <w:sz w:val="20"/>
          <w:szCs w:val="20"/>
          <w:lang w:eastAsia="en-GB"/>
        </w:rPr>
        <w:drawing>
          <wp:anchor distT="0" distB="0" distL="114300" distR="114300" simplePos="0" relativeHeight="251659264" behindDoc="0" locked="0" layoutInCell="1" allowOverlap="1" wp14:anchorId="23F9A0ED" wp14:editId="3A9F6B21">
            <wp:simplePos x="0" y="0"/>
            <wp:positionH relativeFrom="page">
              <wp:posOffset>4314825</wp:posOffset>
            </wp:positionH>
            <wp:positionV relativeFrom="paragraph">
              <wp:posOffset>-752475</wp:posOffset>
            </wp:positionV>
            <wp:extent cx="3156286" cy="847725"/>
            <wp:effectExtent l="0" t="0" r="6350" b="0"/>
            <wp:wrapNone/>
            <wp:docPr id="1" name="Picture 1" descr="C:\Users\mattn_000\Documents\Actisense\Actisense New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tn_000\Documents\Actisense\Actisense New Logo.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56286" cy="847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2D5F">
        <w:rPr>
          <w:rFonts w:ascii="Verdana" w:hAnsi="Verdana"/>
          <w:sz w:val="20"/>
          <w:szCs w:val="20"/>
        </w:rPr>
        <w:t>Press release issued: July 2017</w:t>
      </w:r>
    </w:p>
    <w:p w:rsidR="007046B7" w:rsidRPr="008D2D5F" w:rsidRDefault="007046B7" w:rsidP="008D2D5F">
      <w:pPr>
        <w:spacing w:line="240" w:lineRule="auto"/>
        <w:jc w:val="both"/>
        <w:rPr>
          <w:rFonts w:ascii="Verdana" w:hAnsi="Verdana"/>
          <w:sz w:val="20"/>
          <w:szCs w:val="20"/>
        </w:rPr>
      </w:pPr>
      <w:r w:rsidRPr="008D2D5F">
        <w:rPr>
          <w:rFonts w:ascii="Verdana" w:hAnsi="Verdana"/>
          <w:sz w:val="20"/>
          <w:szCs w:val="20"/>
        </w:rPr>
        <w:t>Word count: 331</w:t>
      </w:r>
    </w:p>
    <w:p w:rsidR="007046B7" w:rsidRPr="008D2D5F" w:rsidRDefault="007046B7" w:rsidP="008D2D5F">
      <w:pPr>
        <w:spacing w:line="240" w:lineRule="auto"/>
        <w:jc w:val="both"/>
        <w:rPr>
          <w:rFonts w:ascii="Verdana" w:hAnsi="Verdana"/>
          <w:sz w:val="20"/>
          <w:szCs w:val="20"/>
        </w:rPr>
      </w:pPr>
    </w:p>
    <w:p w:rsidR="003E4823" w:rsidRPr="008D2D5F" w:rsidRDefault="00D16C56" w:rsidP="008D2D5F">
      <w:pPr>
        <w:spacing w:line="240" w:lineRule="auto"/>
        <w:jc w:val="both"/>
        <w:rPr>
          <w:rFonts w:ascii="Verdana" w:hAnsi="Verdana"/>
          <w:b/>
          <w:sz w:val="20"/>
          <w:szCs w:val="20"/>
        </w:rPr>
      </w:pPr>
      <w:proofErr w:type="spellStart"/>
      <w:r w:rsidRPr="008D2D5F">
        <w:rPr>
          <w:rFonts w:ascii="Verdana" w:hAnsi="Verdana"/>
          <w:b/>
          <w:sz w:val="20"/>
          <w:szCs w:val="20"/>
        </w:rPr>
        <w:t>Actisense</w:t>
      </w:r>
      <w:proofErr w:type="spellEnd"/>
      <w:r w:rsidRPr="008D2D5F">
        <w:rPr>
          <w:rFonts w:ascii="Verdana" w:hAnsi="Verdana"/>
          <w:b/>
          <w:sz w:val="20"/>
          <w:szCs w:val="20"/>
        </w:rPr>
        <w:t xml:space="preserve"> </w:t>
      </w:r>
      <w:r w:rsidR="003E4823" w:rsidRPr="008D2D5F">
        <w:rPr>
          <w:rFonts w:ascii="Verdana" w:hAnsi="Verdana"/>
          <w:b/>
          <w:sz w:val="20"/>
          <w:szCs w:val="20"/>
        </w:rPr>
        <w:t>become Europe’</w:t>
      </w:r>
      <w:r w:rsidR="00EF0BE0" w:rsidRPr="008D2D5F">
        <w:rPr>
          <w:rFonts w:ascii="Verdana" w:hAnsi="Verdana"/>
          <w:b/>
          <w:sz w:val="20"/>
          <w:szCs w:val="20"/>
        </w:rPr>
        <w:t>s first</w:t>
      </w:r>
      <w:r w:rsidR="003E4823" w:rsidRPr="008D2D5F">
        <w:rPr>
          <w:rFonts w:ascii="Verdana" w:hAnsi="Verdana"/>
          <w:b/>
          <w:sz w:val="20"/>
          <w:szCs w:val="20"/>
        </w:rPr>
        <w:t xml:space="preserve"> </w:t>
      </w:r>
      <w:r w:rsidRPr="008D2D5F">
        <w:rPr>
          <w:rFonts w:ascii="Verdana" w:hAnsi="Verdana"/>
          <w:b/>
          <w:sz w:val="20"/>
          <w:szCs w:val="20"/>
        </w:rPr>
        <w:t>specialist NMEA training</w:t>
      </w:r>
      <w:r w:rsidR="003E4823" w:rsidRPr="008D2D5F">
        <w:rPr>
          <w:rFonts w:ascii="Verdana" w:hAnsi="Verdana"/>
          <w:b/>
          <w:sz w:val="20"/>
          <w:szCs w:val="20"/>
        </w:rPr>
        <w:t xml:space="preserve"> provider</w:t>
      </w:r>
    </w:p>
    <w:p w:rsidR="003E4823" w:rsidRPr="008D2D5F" w:rsidRDefault="00D16C56" w:rsidP="008D2D5F">
      <w:pPr>
        <w:spacing w:line="240" w:lineRule="auto"/>
        <w:jc w:val="both"/>
        <w:rPr>
          <w:rFonts w:ascii="Verdana" w:hAnsi="Verdana"/>
          <w:i/>
          <w:sz w:val="20"/>
          <w:szCs w:val="20"/>
        </w:rPr>
      </w:pPr>
      <w:proofErr w:type="spellStart"/>
      <w:r w:rsidRPr="008D2D5F">
        <w:rPr>
          <w:rFonts w:ascii="Verdana" w:hAnsi="Verdana"/>
          <w:i/>
          <w:sz w:val="20"/>
          <w:szCs w:val="20"/>
        </w:rPr>
        <w:t>Actisense</w:t>
      </w:r>
      <w:proofErr w:type="spellEnd"/>
      <w:r w:rsidRPr="008D2D5F">
        <w:rPr>
          <w:rFonts w:ascii="Verdana" w:hAnsi="Verdana"/>
          <w:i/>
          <w:sz w:val="20"/>
          <w:szCs w:val="20"/>
        </w:rPr>
        <w:t xml:space="preserve"> have been working with the National Marine Electronics Association (NMEA) to bring their </w:t>
      </w:r>
      <w:r w:rsidR="00CB18DC" w:rsidRPr="008D2D5F">
        <w:rPr>
          <w:rFonts w:ascii="Verdana" w:hAnsi="Verdana"/>
          <w:i/>
          <w:sz w:val="20"/>
          <w:szCs w:val="20"/>
        </w:rPr>
        <w:t>NMEA 2000 courses to Europe</w:t>
      </w:r>
      <w:r w:rsidR="003E4823" w:rsidRPr="008D2D5F">
        <w:rPr>
          <w:rFonts w:ascii="Verdana" w:hAnsi="Verdana"/>
          <w:i/>
          <w:sz w:val="20"/>
          <w:szCs w:val="20"/>
        </w:rPr>
        <w:t xml:space="preserve"> for the first time.</w:t>
      </w:r>
      <w:bookmarkStart w:id="0" w:name="_GoBack"/>
      <w:bookmarkEnd w:id="0"/>
    </w:p>
    <w:p w:rsidR="00252D3A" w:rsidRPr="008D2D5F" w:rsidRDefault="00EF0BE0" w:rsidP="008D2D5F">
      <w:pPr>
        <w:spacing w:line="240" w:lineRule="auto"/>
        <w:jc w:val="both"/>
        <w:rPr>
          <w:rFonts w:ascii="Verdana" w:hAnsi="Verdana"/>
          <w:sz w:val="20"/>
          <w:szCs w:val="20"/>
        </w:rPr>
      </w:pPr>
      <w:r w:rsidRPr="008D2D5F">
        <w:rPr>
          <w:rFonts w:ascii="Verdana" w:hAnsi="Verdana"/>
          <w:sz w:val="20"/>
          <w:szCs w:val="20"/>
        </w:rPr>
        <w:t>Multi-award winning NMEA specialists</w:t>
      </w:r>
      <w:r w:rsidR="003E4823" w:rsidRPr="008D2D5F">
        <w:rPr>
          <w:rFonts w:ascii="Verdana" w:hAnsi="Verdana"/>
          <w:sz w:val="20"/>
          <w:szCs w:val="20"/>
        </w:rPr>
        <w:t xml:space="preserve">, </w:t>
      </w:r>
      <w:proofErr w:type="spellStart"/>
      <w:r w:rsidR="003E4823" w:rsidRPr="008D2D5F">
        <w:rPr>
          <w:rFonts w:ascii="Verdana" w:hAnsi="Verdana"/>
          <w:sz w:val="20"/>
          <w:szCs w:val="20"/>
        </w:rPr>
        <w:t>Actisense</w:t>
      </w:r>
      <w:proofErr w:type="spellEnd"/>
      <w:r w:rsidR="003E4823" w:rsidRPr="008D2D5F">
        <w:rPr>
          <w:rFonts w:ascii="Verdana" w:hAnsi="Verdana"/>
          <w:sz w:val="20"/>
          <w:szCs w:val="20"/>
        </w:rPr>
        <w:t xml:space="preserve">, have </w:t>
      </w:r>
      <w:r w:rsidRPr="008D2D5F">
        <w:rPr>
          <w:rFonts w:ascii="Verdana" w:hAnsi="Verdana"/>
          <w:sz w:val="20"/>
          <w:szCs w:val="20"/>
        </w:rPr>
        <w:t>become the NMEA</w:t>
      </w:r>
      <w:r w:rsidR="003E4823" w:rsidRPr="008D2D5F">
        <w:rPr>
          <w:rFonts w:ascii="Verdana" w:hAnsi="Verdana"/>
          <w:sz w:val="20"/>
          <w:szCs w:val="20"/>
        </w:rPr>
        <w:t xml:space="preserve">’s </w:t>
      </w:r>
      <w:r w:rsidRPr="008D2D5F">
        <w:rPr>
          <w:rFonts w:ascii="Verdana" w:hAnsi="Verdana"/>
          <w:sz w:val="20"/>
          <w:szCs w:val="20"/>
        </w:rPr>
        <w:t xml:space="preserve">first </w:t>
      </w:r>
      <w:r w:rsidR="003E4823" w:rsidRPr="008D2D5F">
        <w:rPr>
          <w:rFonts w:ascii="Verdana" w:hAnsi="Verdana"/>
          <w:sz w:val="20"/>
          <w:szCs w:val="20"/>
        </w:rPr>
        <w:t xml:space="preserve">specialist </w:t>
      </w:r>
      <w:r w:rsidRPr="008D2D5F">
        <w:rPr>
          <w:rFonts w:ascii="Verdana" w:hAnsi="Verdana"/>
          <w:sz w:val="20"/>
          <w:szCs w:val="20"/>
        </w:rPr>
        <w:t xml:space="preserve">training provider in Europe, making their NMEA 2000 basic and advanced courses more accessible to the wider marine industry. The workshops will be delivered from their </w:t>
      </w:r>
      <w:r w:rsidR="00EF151A" w:rsidRPr="008D2D5F">
        <w:rPr>
          <w:rFonts w:ascii="Verdana" w:hAnsi="Verdana"/>
          <w:sz w:val="20"/>
          <w:szCs w:val="20"/>
        </w:rPr>
        <w:t xml:space="preserve">brand new </w:t>
      </w:r>
      <w:r w:rsidRPr="008D2D5F">
        <w:rPr>
          <w:rFonts w:ascii="Verdana" w:hAnsi="Verdana"/>
          <w:sz w:val="20"/>
          <w:szCs w:val="20"/>
        </w:rPr>
        <w:t xml:space="preserve">custom-built training centre at </w:t>
      </w:r>
      <w:proofErr w:type="spellStart"/>
      <w:r w:rsidRPr="008D2D5F">
        <w:rPr>
          <w:rFonts w:ascii="Verdana" w:hAnsi="Verdana"/>
          <w:sz w:val="20"/>
          <w:szCs w:val="20"/>
        </w:rPr>
        <w:t>Actisense</w:t>
      </w:r>
      <w:proofErr w:type="spellEnd"/>
      <w:r w:rsidRPr="008D2D5F">
        <w:rPr>
          <w:rFonts w:ascii="Verdana" w:hAnsi="Verdana"/>
          <w:sz w:val="20"/>
          <w:szCs w:val="20"/>
        </w:rPr>
        <w:t xml:space="preserve"> HQ in Poole, Dorset. </w:t>
      </w:r>
    </w:p>
    <w:p w:rsidR="00252D3A" w:rsidRPr="008D2D5F" w:rsidRDefault="00252D3A" w:rsidP="008D2D5F">
      <w:pPr>
        <w:spacing w:line="240" w:lineRule="auto"/>
        <w:jc w:val="both"/>
        <w:rPr>
          <w:rFonts w:ascii="Verdana" w:hAnsi="Verdana"/>
          <w:sz w:val="20"/>
          <w:szCs w:val="20"/>
        </w:rPr>
      </w:pPr>
      <w:r w:rsidRPr="008D2D5F">
        <w:rPr>
          <w:rFonts w:ascii="Verdana" w:hAnsi="Verdana"/>
          <w:sz w:val="20"/>
          <w:szCs w:val="20"/>
        </w:rPr>
        <w:t>Xxx of the National Marine Electronics Association said:</w:t>
      </w:r>
    </w:p>
    <w:p w:rsidR="00252D3A" w:rsidRPr="008D2D5F" w:rsidRDefault="00252D3A" w:rsidP="008D2D5F">
      <w:pPr>
        <w:spacing w:line="240" w:lineRule="auto"/>
        <w:ind w:left="720"/>
        <w:jc w:val="both"/>
        <w:rPr>
          <w:rFonts w:ascii="Verdana" w:hAnsi="Verdana"/>
          <w:sz w:val="20"/>
          <w:szCs w:val="20"/>
        </w:rPr>
      </w:pPr>
      <w:r w:rsidRPr="008D2D5F">
        <w:rPr>
          <w:rFonts w:ascii="Verdana" w:hAnsi="Verdana"/>
          <w:sz w:val="20"/>
          <w:szCs w:val="20"/>
        </w:rPr>
        <w:t>“</w:t>
      </w:r>
      <w:proofErr w:type="spellStart"/>
      <w:r w:rsidRPr="008D2D5F">
        <w:rPr>
          <w:rFonts w:ascii="Verdana" w:hAnsi="Verdana"/>
          <w:sz w:val="20"/>
          <w:szCs w:val="20"/>
        </w:rPr>
        <w:t>Actisense</w:t>
      </w:r>
      <w:proofErr w:type="spellEnd"/>
      <w:r w:rsidRPr="008D2D5F">
        <w:rPr>
          <w:rFonts w:ascii="Verdana" w:hAnsi="Verdana"/>
          <w:sz w:val="20"/>
          <w:szCs w:val="20"/>
        </w:rPr>
        <w:t xml:space="preserve"> are global leaders in the manufacture of specialist NMEA products and a natural choice to deliver our NMEA 2000 courses in Europe. We hope installers across Europe will utilise this new opportunity to gain the respected accreditations.”</w:t>
      </w:r>
    </w:p>
    <w:p w:rsidR="00D16C56" w:rsidRPr="008D2D5F" w:rsidRDefault="00CB18DC" w:rsidP="008D2D5F">
      <w:pPr>
        <w:spacing w:line="240" w:lineRule="auto"/>
        <w:jc w:val="both"/>
        <w:rPr>
          <w:rFonts w:ascii="Verdana" w:hAnsi="Verdana"/>
          <w:sz w:val="20"/>
          <w:szCs w:val="20"/>
        </w:rPr>
      </w:pPr>
      <w:proofErr w:type="spellStart"/>
      <w:r w:rsidRPr="008D2D5F">
        <w:rPr>
          <w:rFonts w:ascii="Verdana" w:hAnsi="Verdana"/>
          <w:sz w:val="20"/>
          <w:szCs w:val="20"/>
        </w:rPr>
        <w:t>Actisense</w:t>
      </w:r>
      <w:proofErr w:type="spellEnd"/>
      <w:r w:rsidRPr="008D2D5F">
        <w:rPr>
          <w:rFonts w:ascii="Verdana" w:hAnsi="Verdana"/>
          <w:sz w:val="20"/>
          <w:szCs w:val="20"/>
        </w:rPr>
        <w:t xml:space="preserve"> Technical Support Engineer and Training Coordinator, Owen </w:t>
      </w:r>
      <w:proofErr w:type="spellStart"/>
      <w:r w:rsidRPr="008D2D5F">
        <w:rPr>
          <w:rFonts w:ascii="Verdana" w:hAnsi="Verdana"/>
          <w:sz w:val="20"/>
          <w:szCs w:val="20"/>
        </w:rPr>
        <w:t>Vachell</w:t>
      </w:r>
      <w:proofErr w:type="spellEnd"/>
      <w:r w:rsidRPr="008D2D5F">
        <w:rPr>
          <w:rFonts w:ascii="Verdana" w:hAnsi="Verdana"/>
          <w:sz w:val="20"/>
          <w:szCs w:val="20"/>
        </w:rPr>
        <w:t xml:space="preserve">, will be leading the training courses and is the only person outside of the America’s to hold the Advanced NMEA 2000 Certificate having attended the course himself in January 2017 in the USA. </w:t>
      </w:r>
    </w:p>
    <w:p w:rsidR="00252D3A" w:rsidRPr="008D2D5F" w:rsidRDefault="00A263B6" w:rsidP="008D2D5F">
      <w:pPr>
        <w:spacing w:line="240" w:lineRule="auto"/>
        <w:jc w:val="both"/>
        <w:rPr>
          <w:rFonts w:ascii="Verdana" w:hAnsi="Verdana"/>
          <w:sz w:val="20"/>
          <w:szCs w:val="20"/>
        </w:rPr>
      </w:pPr>
      <w:r w:rsidRPr="008D2D5F">
        <w:rPr>
          <w:rFonts w:ascii="Verdana" w:hAnsi="Verdana"/>
          <w:sz w:val="20"/>
          <w:szCs w:val="20"/>
        </w:rPr>
        <w:t>Combined with the NMEA 2000 training will be the opportunity to be an ‘</w:t>
      </w:r>
      <w:proofErr w:type="spellStart"/>
      <w:r w:rsidRPr="008D2D5F">
        <w:rPr>
          <w:rFonts w:ascii="Verdana" w:hAnsi="Verdana"/>
          <w:sz w:val="20"/>
          <w:szCs w:val="20"/>
        </w:rPr>
        <w:t>Actisense</w:t>
      </w:r>
      <w:proofErr w:type="spellEnd"/>
      <w:r w:rsidRPr="008D2D5F">
        <w:rPr>
          <w:rFonts w:ascii="Verdana" w:hAnsi="Verdana"/>
          <w:sz w:val="20"/>
          <w:szCs w:val="20"/>
        </w:rPr>
        <w:t xml:space="preserve"> Accredited Installer’ (AAI) as the NMEA specialists have created their own course designed to help improve users understandin</w:t>
      </w:r>
      <w:r w:rsidR="00252D3A" w:rsidRPr="008D2D5F">
        <w:rPr>
          <w:rFonts w:ascii="Verdana" w:hAnsi="Verdana"/>
          <w:sz w:val="20"/>
          <w:szCs w:val="20"/>
        </w:rPr>
        <w:t>g of their technical products.</w:t>
      </w:r>
    </w:p>
    <w:p w:rsidR="008D2D5F" w:rsidRPr="008D2D5F" w:rsidRDefault="008D2D5F" w:rsidP="008D2D5F">
      <w:pPr>
        <w:spacing w:line="240" w:lineRule="auto"/>
        <w:jc w:val="both"/>
        <w:rPr>
          <w:rFonts w:ascii="Verdana" w:hAnsi="Verdana"/>
          <w:sz w:val="20"/>
          <w:szCs w:val="20"/>
        </w:rPr>
      </w:pPr>
      <w:r w:rsidRPr="008D2D5F">
        <w:rPr>
          <w:rFonts w:ascii="Verdana" w:hAnsi="Verdana"/>
          <w:sz w:val="20"/>
          <w:szCs w:val="20"/>
        </w:rPr>
        <w:t>Owen said:</w:t>
      </w:r>
    </w:p>
    <w:p w:rsidR="008D2D5F" w:rsidRPr="008D2D5F" w:rsidRDefault="008D2D5F" w:rsidP="008D2D5F">
      <w:pPr>
        <w:spacing w:line="240" w:lineRule="auto"/>
        <w:ind w:left="720"/>
        <w:jc w:val="both"/>
        <w:rPr>
          <w:rFonts w:ascii="Verdana" w:hAnsi="Verdana"/>
          <w:sz w:val="20"/>
          <w:szCs w:val="20"/>
        </w:rPr>
      </w:pPr>
      <w:r w:rsidRPr="008D2D5F">
        <w:rPr>
          <w:rFonts w:ascii="Verdana" w:hAnsi="Verdana"/>
          <w:sz w:val="20"/>
          <w:szCs w:val="20"/>
        </w:rPr>
        <w:t>“I’m often asked on the Technical Support desk if I can recommend an installer close to a customer.  I’m currently unable to make any recommendations as we do not have a database of installers.  The AAI course will change that so it’s a fantastic opportunity for installers to grow their business”.</w:t>
      </w:r>
    </w:p>
    <w:p w:rsidR="00252D3A" w:rsidRPr="008D2D5F" w:rsidRDefault="008D2D5F" w:rsidP="008D2D5F">
      <w:pPr>
        <w:spacing w:line="240" w:lineRule="auto"/>
        <w:jc w:val="both"/>
        <w:rPr>
          <w:rFonts w:ascii="Verdana" w:hAnsi="Verdana"/>
          <w:sz w:val="20"/>
          <w:szCs w:val="20"/>
        </w:rPr>
      </w:pPr>
      <w:r w:rsidRPr="008D2D5F">
        <w:rPr>
          <w:rFonts w:ascii="Verdana" w:hAnsi="Verdana"/>
          <w:sz w:val="20"/>
          <w:szCs w:val="20"/>
        </w:rPr>
        <w:t>Set to offer the courses to marine electronics installers across Europe,</w:t>
      </w:r>
      <w:r w:rsidRPr="008D2D5F">
        <w:rPr>
          <w:rFonts w:ascii="Verdana" w:hAnsi="Verdana"/>
          <w:sz w:val="20"/>
          <w:szCs w:val="20"/>
        </w:rPr>
        <w:t xml:space="preserve"> </w:t>
      </w:r>
      <w:proofErr w:type="spellStart"/>
      <w:r w:rsidR="00252D3A" w:rsidRPr="008D2D5F">
        <w:rPr>
          <w:rFonts w:ascii="Verdana" w:hAnsi="Verdana"/>
          <w:sz w:val="20"/>
          <w:szCs w:val="20"/>
        </w:rPr>
        <w:t>Actisense</w:t>
      </w:r>
      <w:proofErr w:type="spellEnd"/>
      <w:r w:rsidR="00252D3A" w:rsidRPr="008D2D5F">
        <w:rPr>
          <w:rFonts w:ascii="Verdana" w:hAnsi="Verdana"/>
          <w:sz w:val="20"/>
          <w:szCs w:val="20"/>
        </w:rPr>
        <w:t xml:space="preserve"> have soft-launched the</w:t>
      </w:r>
      <w:r w:rsidRPr="008D2D5F">
        <w:rPr>
          <w:rFonts w:ascii="Verdana" w:hAnsi="Verdana"/>
          <w:sz w:val="20"/>
          <w:szCs w:val="20"/>
        </w:rPr>
        <w:t xml:space="preserve"> AAI</w:t>
      </w:r>
      <w:r w:rsidR="00252D3A" w:rsidRPr="008D2D5F">
        <w:rPr>
          <w:rFonts w:ascii="Verdana" w:hAnsi="Verdana"/>
          <w:sz w:val="20"/>
          <w:szCs w:val="20"/>
        </w:rPr>
        <w:t xml:space="preserve"> workshops working with their UK distributors SMG and IMP to fine tune the courses before launching them to the continent. </w:t>
      </w:r>
    </w:p>
    <w:p w:rsidR="00252D3A" w:rsidRPr="008D2D5F" w:rsidRDefault="00252D3A" w:rsidP="008D2D5F">
      <w:pPr>
        <w:spacing w:line="240" w:lineRule="auto"/>
        <w:jc w:val="both"/>
        <w:rPr>
          <w:rFonts w:ascii="Verdana" w:hAnsi="Verdana"/>
          <w:sz w:val="20"/>
          <w:szCs w:val="20"/>
        </w:rPr>
      </w:pPr>
      <w:r w:rsidRPr="008D2D5F">
        <w:rPr>
          <w:rFonts w:ascii="Verdana" w:hAnsi="Verdana"/>
          <w:sz w:val="20"/>
          <w:szCs w:val="20"/>
        </w:rPr>
        <w:t>Xxx of SMG said:</w:t>
      </w:r>
    </w:p>
    <w:p w:rsidR="00A263B6" w:rsidRPr="008D2D5F" w:rsidRDefault="00252D3A" w:rsidP="008D2D5F">
      <w:pPr>
        <w:spacing w:line="240" w:lineRule="auto"/>
        <w:ind w:left="720"/>
        <w:jc w:val="both"/>
        <w:rPr>
          <w:rFonts w:ascii="Verdana" w:hAnsi="Verdana"/>
          <w:sz w:val="20"/>
          <w:szCs w:val="20"/>
        </w:rPr>
      </w:pPr>
      <w:r w:rsidRPr="008D2D5F">
        <w:rPr>
          <w:rFonts w:ascii="Verdana" w:hAnsi="Verdana"/>
          <w:sz w:val="20"/>
          <w:szCs w:val="20"/>
        </w:rPr>
        <w:t xml:space="preserve">“It’s been a pleasure to trial these new courses with </w:t>
      </w:r>
      <w:proofErr w:type="spellStart"/>
      <w:r w:rsidRPr="008D2D5F">
        <w:rPr>
          <w:rFonts w:ascii="Verdana" w:hAnsi="Verdana"/>
          <w:sz w:val="20"/>
          <w:szCs w:val="20"/>
        </w:rPr>
        <w:t>Actisense</w:t>
      </w:r>
      <w:proofErr w:type="spellEnd"/>
      <w:r w:rsidRPr="008D2D5F">
        <w:rPr>
          <w:rFonts w:ascii="Verdana" w:hAnsi="Verdana"/>
          <w:sz w:val="20"/>
          <w:szCs w:val="20"/>
        </w:rPr>
        <w:t>. Their expert knowledge is unrivalled in their field and we have found their workshops extremely useful in developing our staff’s understanding of</w:t>
      </w:r>
      <w:r w:rsidR="008D2D5F" w:rsidRPr="008D2D5F">
        <w:rPr>
          <w:rFonts w:ascii="Verdana" w:hAnsi="Verdana"/>
          <w:sz w:val="20"/>
          <w:szCs w:val="20"/>
        </w:rPr>
        <w:t xml:space="preserve"> </w:t>
      </w:r>
      <w:proofErr w:type="spellStart"/>
      <w:r w:rsidR="008D2D5F" w:rsidRPr="008D2D5F">
        <w:rPr>
          <w:rFonts w:ascii="Verdana" w:hAnsi="Verdana"/>
          <w:sz w:val="20"/>
          <w:szCs w:val="20"/>
        </w:rPr>
        <w:t>Actisense</w:t>
      </w:r>
      <w:proofErr w:type="spellEnd"/>
      <w:r w:rsidR="008D2D5F" w:rsidRPr="008D2D5F">
        <w:rPr>
          <w:rFonts w:ascii="Verdana" w:hAnsi="Verdana"/>
          <w:sz w:val="20"/>
          <w:szCs w:val="20"/>
        </w:rPr>
        <w:t xml:space="preserve"> products and</w:t>
      </w:r>
      <w:r w:rsidRPr="008D2D5F">
        <w:rPr>
          <w:rFonts w:ascii="Verdana" w:hAnsi="Verdana"/>
          <w:sz w:val="20"/>
          <w:szCs w:val="20"/>
        </w:rPr>
        <w:t xml:space="preserve"> NMEA 2000.”</w:t>
      </w:r>
    </w:p>
    <w:p w:rsidR="003406D4" w:rsidRPr="008D2D5F" w:rsidRDefault="003406D4" w:rsidP="008D2D5F">
      <w:pPr>
        <w:spacing w:line="240" w:lineRule="auto"/>
        <w:jc w:val="both"/>
        <w:rPr>
          <w:rFonts w:ascii="Verdana" w:hAnsi="Verdana"/>
          <w:sz w:val="20"/>
          <w:szCs w:val="20"/>
        </w:rPr>
      </w:pPr>
      <w:r w:rsidRPr="008D2D5F">
        <w:rPr>
          <w:rFonts w:ascii="Verdana" w:hAnsi="Verdana"/>
          <w:sz w:val="20"/>
          <w:szCs w:val="20"/>
        </w:rPr>
        <w:t xml:space="preserve">For details of the next courses available from </w:t>
      </w:r>
      <w:proofErr w:type="spellStart"/>
      <w:r w:rsidRPr="008D2D5F">
        <w:rPr>
          <w:rFonts w:ascii="Verdana" w:hAnsi="Verdana"/>
          <w:sz w:val="20"/>
          <w:szCs w:val="20"/>
        </w:rPr>
        <w:t>Actisense</w:t>
      </w:r>
      <w:proofErr w:type="spellEnd"/>
      <w:r w:rsidRPr="008D2D5F">
        <w:rPr>
          <w:rFonts w:ascii="Verdana" w:hAnsi="Verdana"/>
          <w:sz w:val="20"/>
          <w:szCs w:val="20"/>
        </w:rPr>
        <w:t>, sign up here:</w:t>
      </w:r>
      <w:r w:rsidRPr="008D2D5F">
        <w:rPr>
          <w:rFonts w:ascii="Verdana" w:hAnsi="Verdana"/>
          <w:sz w:val="20"/>
          <w:szCs w:val="20"/>
        </w:rPr>
        <w:br/>
      </w:r>
      <w:hyperlink r:id="rId5" w:history="1">
        <w:r w:rsidR="00A263B6" w:rsidRPr="008D2D5F">
          <w:rPr>
            <w:rStyle w:val="Hyperlink"/>
            <w:rFonts w:ascii="Verdana" w:hAnsi="Verdana"/>
            <w:sz w:val="20"/>
            <w:szCs w:val="20"/>
          </w:rPr>
          <w:t>http://eepurl.com/cS_Jrz</w:t>
        </w:r>
      </w:hyperlink>
      <w:r w:rsidR="00A263B6" w:rsidRPr="008D2D5F">
        <w:rPr>
          <w:rFonts w:ascii="Verdana" w:hAnsi="Verdana"/>
          <w:sz w:val="20"/>
          <w:szCs w:val="20"/>
        </w:rPr>
        <w:t xml:space="preserve"> </w:t>
      </w:r>
    </w:p>
    <w:p w:rsidR="007046B7" w:rsidRPr="008D2D5F" w:rsidRDefault="007046B7" w:rsidP="008D2D5F">
      <w:pPr>
        <w:pStyle w:val="NormalVerdana"/>
        <w:jc w:val="both"/>
        <w:rPr>
          <w:rFonts w:cstheme="minorHAnsi"/>
          <w:b/>
        </w:rPr>
      </w:pPr>
      <w:r w:rsidRPr="008D2D5F">
        <w:rPr>
          <w:rFonts w:cstheme="minorHAnsi"/>
          <w:b/>
        </w:rPr>
        <w:t xml:space="preserve">- Ends- </w:t>
      </w:r>
    </w:p>
    <w:p w:rsidR="007046B7" w:rsidRPr="008D2D5F" w:rsidRDefault="007046B7" w:rsidP="008D2D5F">
      <w:pPr>
        <w:pStyle w:val="NormalVerdana"/>
        <w:jc w:val="both"/>
        <w:rPr>
          <w:rFonts w:cstheme="minorHAnsi"/>
        </w:rPr>
      </w:pPr>
    </w:p>
    <w:p w:rsidR="007046B7" w:rsidRPr="008D2D5F" w:rsidRDefault="007046B7" w:rsidP="008D2D5F">
      <w:pPr>
        <w:pStyle w:val="NormalVerdana"/>
        <w:jc w:val="both"/>
      </w:pPr>
      <w:r w:rsidRPr="008D2D5F">
        <w:rPr>
          <w:rFonts w:cstheme="minorHAnsi"/>
        </w:rPr>
        <w:t xml:space="preserve">If you would like to find out more or would like to interview </w:t>
      </w:r>
      <w:bookmarkStart w:id="1" w:name="_Hlk481070518"/>
      <w:r w:rsidRPr="008D2D5F">
        <w:rPr>
          <w:rFonts w:cstheme="minorHAnsi"/>
        </w:rPr>
        <w:t>Phil Whitehurst</w:t>
      </w:r>
      <w:bookmarkEnd w:id="1"/>
      <w:r w:rsidRPr="008D2D5F">
        <w:rPr>
          <w:rFonts w:cstheme="minorHAnsi"/>
        </w:rPr>
        <w:t xml:space="preserve">, please contact Darren Northeast PR (working on behalf of Active Research Ltd) on 01202 676762 or </w:t>
      </w:r>
      <w:hyperlink r:id="rId6" w:history="1">
        <w:r w:rsidRPr="008D2D5F">
          <w:rPr>
            <w:rStyle w:val="Hyperlink"/>
            <w:rFonts w:cstheme="minorHAnsi"/>
          </w:rPr>
          <w:t>pr@darrennortheast.co.uk</w:t>
        </w:r>
      </w:hyperlink>
      <w:r w:rsidRPr="008D2D5F">
        <w:rPr>
          <w:rFonts w:cstheme="minorHAnsi"/>
        </w:rPr>
        <w:t>.</w:t>
      </w:r>
    </w:p>
    <w:p w:rsidR="007046B7" w:rsidRPr="008D2D5F" w:rsidRDefault="007046B7" w:rsidP="008D2D5F">
      <w:pPr>
        <w:spacing w:after="0" w:line="240" w:lineRule="auto"/>
        <w:jc w:val="both"/>
        <w:rPr>
          <w:rFonts w:ascii="Verdana" w:hAnsi="Verdana" w:cstheme="minorHAnsi"/>
          <w:sz w:val="20"/>
          <w:szCs w:val="20"/>
          <w:shd w:val="clear" w:color="auto" w:fill="FFFFFF"/>
        </w:rPr>
      </w:pPr>
    </w:p>
    <w:p w:rsidR="007046B7" w:rsidRPr="008D2D5F" w:rsidRDefault="007046B7" w:rsidP="008D2D5F">
      <w:pPr>
        <w:spacing w:after="0" w:line="240" w:lineRule="auto"/>
        <w:jc w:val="both"/>
        <w:rPr>
          <w:rFonts w:ascii="Verdana" w:hAnsi="Verdana"/>
          <w:b/>
          <w:sz w:val="20"/>
          <w:szCs w:val="20"/>
        </w:rPr>
      </w:pPr>
      <w:r w:rsidRPr="008D2D5F">
        <w:rPr>
          <w:rFonts w:ascii="Verdana" w:hAnsi="Verdana"/>
          <w:b/>
          <w:sz w:val="20"/>
          <w:szCs w:val="20"/>
        </w:rPr>
        <w:t>Editors Notes:</w:t>
      </w:r>
    </w:p>
    <w:p w:rsidR="007046B7" w:rsidRPr="008D2D5F" w:rsidRDefault="007046B7" w:rsidP="008D2D5F">
      <w:pPr>
        <w:spacing w:after="0" w:line="240" w:lineRule="auto"/>
        <w:jc w:val="both"/>
        <w:rPr>
          <w:rFonts w:ascii="Verdana" w:hAnsi="Verdana"/>
          <w:b/>
          <w:sz w:val="20"/>
          <w:szCs w:val="20"/>
        </w:rPr>
      </w:pPr>
    </w:p>
    <w:p w:rsidR="007046B7" w:rsidRPr="008D2D5F" w:rsidRDefault="007046B7" w:rsidP="008D2D5F">
      <w:pPr>
        <w:spacing w:line="240" w:lineRule="auto"/>
        <w:jc w:val="both"/>
        <w:rPr>
          <w:rFonts w:ascii="Verdana" w:hAnsi="Verdana"/>
          <w:sz w:val="20"/>
          <w:szCs w:val="20"/>
        </w:rPr>
      </w:pPr>
      <w:proofErr w:type="spellStart"/>
      <w:r w:rsidRPr="008D2D5F">
        <w:rPr>
          <w:rFonts w:ascii="Verdana" w:hAnsi="Verdana"/>
          <w:i/>
          <w:sz w:val="20"/>
          <w:szCs w:val="20"/>
        </w:rPr>
        <w:t>Actisense</w:t>
      </w:r>
      <w:proofErr w:type="spellEnd"/>
      <w:r w:rsidRPr="008D2D5F">
        <w:rPr>
          <w:rFonts w:ascii="Verdana" w:hAnsi="Verdana"/>
          <w:sz w:val="20"/>
          <w:szCs w:val="20"/>
        </w:rPr>
        <w:t xml:space="preserve">, based in Poole, United Kingdom, was formed by Phil Whitehurst, a Chartered Electronics Engineer and established in 1997. </w:t>
      </w:r>
      <w:proofErr w:type="spellStart"/>
      <w:r w:rsidRPr="008D2D5F">
        <w:rPr>
          <w:rFonts w:ascii="Verdana" w:hAnsi="Verdana"/>
          <w:sz w:val="20"/>
          <w:szCs w:val="20"/>
        </w:rPr>
        <w:t>Actisense</w:t>
      </w:r>
      <w:proofErr w:type="spellEnd"/>
      <w:r w:rsidRPr="008D2D5F">
        <w:rPr>
          <w:rFonts w:ascii="Verdana" w:hAnsi="Verdana"/>
          <w:sz w:val="20"/>
          <w:szCs w:val="20"/>
        </w:rPr>
        <w:t xml:space="preserve"> </w:t>
      </w:r>
      <w:r w:rsidRPr="008D2D5F">
        <w:rPr>
          <w:rFonts w:ascii="Verdana" w:hAnsi="Verdana"/>
          <w:noProof/>
          <w:sz w:val="20"/>
          <w:szCs w:val="20"/>
        </w:rPr>
        <w:t>has</w:t>
      </w:r>
      <w:r w:rsidRPr="008D2D5F">
        <w:rPr>
          <w:rFonts w:ascii="Verdana" w:hAnsi="Verdana"/>
          <w:sz w:val="20"/>
          <w:szCs w:val="20"/>
        </w:rPr>
        <w:t xml:space="preserve"> been creating intelligent </w:t>
      </w:r>
      <w:r w:rsidRPr="008D2D5F">
        <w:rPr>
          <w:rFonts w:ascii="Verdana" w:hAnsi="Verdana"/>
          <w:sz w:val="20"/>
          <w:szCs w:val="20"/>
        </w:rPr>
        <w:lastRenderedPageBreak/>
        <w:t xml:space="preserve">marine electronic products that have seen them become </w:t>
      </w:r>
      <w:r w:rsidRPr="008D2D5F">
        <w:rPr>
          <w:rFonts w:ascii="Verdana" w:hAnsi="Verdana"/>
          <w:noProof/>
          <w:sz w:val="20"/>
          <w:szCs w:val="20"/>
        </w:rPr>
        <w:t>recognised</w:t>
      </w:r>
      <w:r w:rsidRPr="008D2D5F">
        <w:rPr>
          <w:rFonts w:ascii="Verdana" w:hAnsi="Verdana"/>
          <w:sz w:val="20"/>
          <w:szCs w:val="20"/>
        </w:rPr>
        <w:t xml:space="preserve"> both nationally, and internationally, marketed in over 40 countries around the globe.     </w:t>
      </w:r>
    </w:p>
    <w:sectPr w:rsidR="007046B7" w:rsidRPr="008D2D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E2MTcwMzAxM7UwsTBT0lEKTi0uzszPAykwqgUAPEbkwiwAAAA="/>
  </w:docVars>
  <w:rsids>
    <w:rsidRoot w:val="00D16C56"/>
    <w:rsid w:val="00252D3A"/>
    <w:rsid w:val="003406D4"/>
    <w:rsid w:val="0039065E"/>
    <w:rsid w:val="003E4823"/>
    <w:rsid w:val="006225B4"/>
    <w:rsid w:val="007046B7"/>
    <w:rsid w:val="008353F5"/>
    <w:rsid w:val="0083575E"/>
    <w:rsid w:val="008D2D5F"/>
    <w:rsid w:val="009734C8"/>
    <w:rsid w:val="00A263B6"/>
    <w:rsid w:val="00B465A5"/>
    <w:rsid w:val="00CB18DC"/>
    <w:rsid w:val="00D16C56"/>
    <w:rsid w:val="00D375A9"/>
    <w:rsid w:val="00EF0BE0"/>
    <w:rsid w:val="00EF151A"/>
    <w:rsid w:val="00FC21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2D21F"/>
  <w15:chartTrackingRefBased/>
  <w15:docId w15:val="{2AC7E71F-4120-4246-9FDD-977D338B4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63B6"/>
    <w:rPr>
      <w:color w:val="0563C1" w:themeColor="hyperlink"/>
      <w:u w:val="single"/>
    </w:rPr>
  </w:style>
  <w:style w:type="character" w:styleId="UnresolvedMention">
    <w:name w:val="Unresolved Mention"/>
    <w:basedOn w:val="DefaultParagraphFont"/>
    <w:uiPriority w:val="99"/>
    <w:semiHidden/>
    <w:unhideWhenUsed/>
    <w:rsid w:val="00A263B6"/>
    <w:rPr>
      <w:color w:val="808080"/>
      <w:shd w:val="clear" w:color="auto" w:fill="E6E6E6"/>
    </w:rPr>
  </w:style>
  <w:style w:type="paragraph" w:customStyle="1" w:styleId="NormalVerdana">
    <w:name w:val="Normal + Verdana"/>
    <w:aliases w:val="10 pt,Line spacing:  1.5 lines"/>
    <w:basedOn w:val="Normal"/>
    <w:rsid w:val="007046B7"/>
    <w:pPr>
      <w:spacing w:after="0" w:line="240" w:lineRule="auto"/>
    </w:pPr>
    <w:rPr>
      <w:rFonts w:ascii="Verdana" w:eastAsia="Times New Roman" w:hAnsi="Verdana"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darrennortheast.co.uk" TargetMode="External"/><Relationship Id="rId5" Type="http://schemas.openxmlformats.org/officeDocument/2006/relationships/hyperlink" Target="http://eepurl.com/cS_Jrz"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Vachell</dc:creator>
  <cp:keywords/>
  <dc:description/>
  <cp:lastModifiedBy>Matt</cp:lastModifiedBy>
  <cp:revision>3</cp:revision>
  <dcterms:created xsi:type="dcterms:W3CDTF">2017-07-13T17:23:00Z</dcterms:created>
  <dcterms:modified xsi:type="dcterms:W3CDTF">2017-07-13T17:26:00Z</dcterms:modified>
</cp:coreProperties>
</file>